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sz w:val="30"/>
          <w:szCs w:val="30"/>
        </w:rPr>
      </w:pPr>
      <w:bookmarkStart w:id="0" w:name="_GoBack"/>
      <w:bookmarkEnd w:id="0"/>
      <w:r>
        <w:rPr>
          <w:rFonts w:hint="eastAsia"/>
          <w:sz w:val="30"/>
          <w:szCs w:val="30"/>
        </w:rPr>
        <w:t>附表1：</w:t>
      </w:r>
    </w:p>
    <w:p>
      <w:pPr>
        <w:ind w:firstLine="600"/>
        <w:rPr>
          <w:sz w:val="30"/>
          <w:szCs w:val="30"/>
        </w:rPr>
      </w:pPr>
    </w:p>
    <w:p>
      <w:pPr>
        <w:jc w:val="center"/>
        <w:rPr>
          <w:rFonts w:ascii="仿宋" w:hAnsi="仿宋" w:eastAsia="仿宋"/>
          <w:sz w:val="30"/>
          <w:szCs w:val="30"/>
        </w:rPr>
      </w:pPr>
      <w:r>
        <w:rPr>
          <w:rFonts w:ascii="仿宋" w:hAnsi="仿宋" w:eastAsia="仿宋"/>
          <w:sz w:val="30"/>
          <w:szCs w:val="30"/>
          <w:u w:val="single"/>
        </w:rPr>
        <w:t xml:space="preserve">                                (</w:t>
      </w:r>
      <w:r>
        <w:rPr>
          <w:rFonts w:hint="eastAsia" w:ascii="仿宋" w:hAnsi="仿宋" w:eastAsia="仿宋"/>
          <w:sz w:val="30"/>
          <w:szCs w:val="30"/>
        </w:rPr>
        <w:t>会员单位名称</w:t>
      </w:r>
      <w:r>
        <w:rPr>
          <w:rFonts w:ascii="仿宋" w:hAnsi="仿宋" w:eastAsia="仿宋"/>
          <w:sz w:val="30"/>
          <w:szCs w:val="30"/>
        </w:rPr>
        <w:t>)</w:t>
      </w:r>
      <w:r>
        <w:rPr>
          <w:rFonts w:hint="eastAsia" w:ascii="仿宋" w:hAnsi="仿宋" w:eastAsia="仿宋"/>
          <w:sz w:val="30"/>
          <w:szCs w:val="30"/>
        </w:rPr>
        <w:t>会费缴纳信息表</w:t>
      </w:r>
    </w:p>
    <w:tbl>
      <w:tblPr>
        <w:tblStyle w:val="8"/>
        <w:tblW w:w="142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792"/>
        <w:gridCol w:w="1574"/>
        <w:gridCol w:w="1574"/>
        <w:gridCol w:w="1574"/>
        <w:gridCol w:w="1574"/>
        <w:gridCol w:w="1574"/>
        <w:gridCol w:w="1577"/>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274" w:type="dxa"/>
            <w:vMerge w:val="restart"/>
            <w:vAlign w:val="center"/>
          </w:tcPr>
          <w:p>
            <w:pPr>
              <w:jc w:val="center"/>
              <w:rPr>
                <w:rFonts w:ascii="仿宋" w:hAnsi="仿宋" w:eastAsia="仿宋"/>
                <w:szCs w:val="21"/>
              </w:rPr>
            </w:pPr>
            <w:r>
              <w:rPr>
                <w:rFonts w:hint="eastAsia" w:ascii="仿宋" w:hAnsi="仿宋" w:eastAsia="仿宋"/>
                <w:szCs w:val="21"/>
              </w:rPr>
              <w:t>缴费年度</w:t>
            </w:r>
          </w:p>
        </w:tc>
        <w:tc>
          <w:tcPr>
            <w:tcW w:w="1792" w:type="dxa"/>
            <w:vMerge w:val="restart"/>
            <w:vAlign w:val="center"/>
          </w:tcPr>
          <w:p>
            <w:pPr>
              <w:jc w:val="center"/>
              <w:rPr>
                <w:rFonts w:ascii="仿宋" w:hAnsi="仿宋" w:eastAsia="仿宋"/>
                <w:szCs w:val="21"/>
              </w:rPr>
            </w:pPr>
            <w:r>
              <w:rPr>
                <w:rFonts w:hint="eastAsia" w:ascii="仿宋" w:hAnsi="仿宋" w:eastAsia="仿宋"/>
                <w:szCs w:val="21"/>
              </w:rPr>
              <w:t>缴费单位名称</w:t>
            </w:r>
          </w:p>
        </w:tc>
        <w:tc>
          <w:tcPr>
            <w:tcW w:w="1574" w:type="dxa"/>
            <w:vMerge w:val="restart"/>
            <w:vAlign w:val="center"/>
          </w:tcPr>
          <w:p>
            <w:pPr>
              <w:jc w:val="center"/>
              <w:rPr>
                <w:rFonts w:ascii="仿宋" w:hAnsi="仿宋" w:eastAsia="仿宋"/>
                <w:szCs w:val="21"/>
              </w:rPr>
            </w:pPr>
            <w:r>
              <w:rPr>
                <w:rFonts w:hint="eastAsia" w:ascii="仿宋" w:hAnsi="仿宋" w:eastAsia="仿宋"/>
                <w:szCs w:val="21"/>
              </w:rPr>
              <w:t>缴费银行</w:t>
            </w:r>
          </w:p>
        </w:tc>
        <w:tc>
          <w:tcPr>
            <w:tcW w:w="1574" w:type="dxa"/>
            <w:vMerge w:val="restart"/>
            <w:vAlign w:val="center"/>
          </w:tcPr>
          <w:p>
            <w:pPr>
              <w:jc w:val="center"/>
              <w:rPr>
                <w:rFonts w:ascii="仿宋" w:hAnsi="仿宋" w:eastAsia="仿宋"/>
                <w:szCs w:val="21"/>
              </w:rPr>
            </w:pPr>
            <w:r>
              <w:rPr>
                <w:rFonts w:hint="eastAsia" w:ascii="仿宋" w:hAnsi="仿宋" w:eastAsia="仿宋"/>
                <w:szCs w:val="21"/>
              </w:rPr>
              <w:t>缴纳金额（元）</w:t>
            </w:r>
          </w:p>
        </w:tc>
        <w:tc>
          <w:tcPr>
            <w:tcW w:w="8015" w:type="dxa"/>
            <w:gridSpan w:val="5"/>
            <w:vAlign w:val="center"/>
          </w:tcPr>
          <w:p>
            <w:pPr>
              <w:jc w:val="center"/>
              <w:rPr>
                <w:rFonts w:ascii="仿宋" w:hAnsi="仿宋" w:eastAsia="仿宋"/>
                <w:szCs w:val="21"/>
              </w:rPr>
            </w:pPr>
            <w:r>
              <w:rPr>
                <w:rFonts w:hint="eastAsia" w:ascii="仿宋" w:hAnsi="仿宋" w:eastAsia="仿宋"/>
                <w:szCs w:val="21"/>
              </w:rPr>
              <w:t>会员单位信息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1274" w:type="dxa"/>
            <w:vMerge w:val="continue"/>
            <w:vAlign w:val="center"/>
          </w:tcPr>
          <w:p>
            <w:pPr>
              <w:jc w:val="center"/>
              <w:rPr>
                <w:rFonts w:ascii="仿宋" w:hAnsi="仿宋" w:eastAsia="仿宋"/>
                <w:szCs w:val="21"/>
              </w:rPr>
            </w:pPr>
          </w:p>
        </w:tc>
        <w:tc>
          <w:tcPr>
            <w:tcW w:w="1792" w:type="dxa"/>
            <w:vMerge w:val="continue"/>
            <w:vAlign w:val="center"/>
          </w:tcPr>
          <w:p>
            <w:pPr>
              <w:jc w:val="center"/>
              <w:rPr>
                <w:rFonts w:ascii="仿宋" w:hAnsi="仿宋" w:eastAsia="仿宋"/>
                <w:szCs w:val="21"/>
              </w:rPr>
            </w:pPr>
          </w:p>
        </w:tc>
        <w:tc>
          <w:tcPr>
            <w:tcW w:w="1574" w:type="dxa"/>
            <w:vMerge w:val="continue"/>
            <w:vAlign w:val="center"/>
          </w:tcPr>
          <w:p>
            <w:pPr>
              <w:jc w:val="center"/>
              <w:rPr>
                <w:rFonts w:ascii="仿宋" w:hAnsi="仿宋" w:eastAsia="仿宋"/>
                <w:szCs w:val="21"/>
              </w:rPr>
            </w:pPr>
          </w:p>
        </w:tc>
        <w:tc>
          <w:tcPr>
            <w:tcW w:w="1574" w:type="dxa"/>
            <w:vMerge w:val="continue"/>
            <w:vAlign w:val="center"/>
          </w:tcPr>
          <w:p>
            <w:pPr>
              <w:jc w:val="center"/>
              <w:rPr>
                <w:rFonts w:ascii="仿宋" w:hAnsi="仿宋" w:eastAsia="仿宋"/>
                <w:szCs w:val="21"/>
              </w:rPr>
            </w:pPr>
          </w:p>
        </w:tc>
        <w:tc>
          <w:tcPr>
            <w:tcW w:w="1574" w:type="dxa"/>
            <w:vAlign w:val="center"/>
          </w:tcPr>
          <w:p>
            <w:pPr>
              <w:jc w:val="center"/>
              <w:rPr>
                <w:rFonts w:ascii="仿宋" w:hAnsi="仿宋" w:eastAsia="仿宋"/>
                <w:szCs w:val="21"/>
              </w:rPr>
            </w:pPr>
            <w:r>
              <w:rPr>
                <w:rFonts w:hint="eastAsia" w:ascii="仿宋" w:hAnsi="仿宋" w:eastAsia="仿宋"/>
                <w:szCs w:val="21"/>
              </w:rPr>
              <w:t>单位驻址</w:t>
            </w:r>
          </w:p>
        </w:tc>
        <w:tc>
          <w:tcPr>
            <w:tcW w:w="1574" w:type="dxa"/>
            <w:vAlign w:val="center"/>
          </w:tcPr>
          <w:p>
            <w:pPr>
              <w:jc w:val="center"/>
              <w:rPr>
                <w:rFonts w:ascii="仿宋" w:hAnsi="仿宋" w:eastAsia="仿宋"/>
                <w:szCs w:val="21"/>
              </w:rPr>
            </w:pPr>
            <w:r>
              <w:rPr>
                <w:rFonts w:hint="eastAsia" w:ascii="仿宋" w:hAnsi="仿宋" w:eastAsia="仿宋"/>
                <w:szCs w:val="21"/>
              </w:rPr>
              <w:t>联系人姓名</w:t>
            </w:r>
          </w:p>
        </w:tc>
        <w:tc>
          <w:tcPr>
            <w:tcW w:w="1574" w:type="dxa"/>
            <w:vAlign w:val="center"/>
          </w:tcPr>
          <w:p>
            <w:pPr>
              <w:jc w:val="center"/>
              <w:rPr>
                <w:rFonts w:ascii="仿宋" w:hAnsi="仿宋" w:eastAsia="仿宋"/>
                <w:szCs w:val="21"/>
              </w:rPr>
            </w:pPr>
            <w:r>
              <w:rPr>
                <w:rFonts w:hint="eastAsia" w:ascii="仿宋" w:hAnsi="仿宋" w:eastAsia="仿宋"/>
                <w:szCs w:val="21"/>
              </w:rPr>
              <w:t>联系电话</w:t>
            </w:r>
          </w:p>
        </w:tc>
        <w:tc>
          <w:tcPr>
            <w:tcW w:w="1577" w:type="dxa"/>
            <w:vAlign w:val="center"/>
          </w:tcPr>
          <w:p>
            <w:pPr>
              <w:jc w:val="center"/>
              <w:rPr>
                <w:rFonts w:ascii="仿宋" w:hAnsi="仿宋" w:eastAsia="仿宋"/>
                <w:szCs w:val="21"/>
              </w:rPr>
            </w:pPr>
            <w:r>
              <w:rPr>
                <w:rFonts w:hint="eastAsia" w:ascii="仿宋" w:hAnsi="仿宋" w:eastAsia="仿宋"/>
                <w:szCs w:val="21"/>
              </w:rPr>
              <w:t>QQ号</w:t>
            </w:r>
          </w:p>
        </w:tc>
        <w:tc>
          <w:tcPr>
            <w:tcW w:w="1716" w:type="dxa"/>
            <w:vAlign w:val="center"/>
          </w:tcPr>
          <w:p>
            <w:pPr>
              <w:jc w:val="center"/>
              <w:rPr>
                <w:rFonts w:ascii="仿宋" w:hAnsi="仿宋" w:eastAsia="仿宋"/>
                <w:szCs w:val="21"/>
              </w:rPr>
            </w:pPr>
            <w:r>
              <w:rPr>
                <w:rFonts w:hint="eastAsia" w:ascii="仿宋" w:hAnsi="仿宋" w:eastAsia="仿宋"/>
                <w:szCs w:val="21"/>
              </w:rPr>
              <w:t>微信号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274" w:type="dxa"/>
            <w:vAlign w:val="center"/>
          </w:tcPr>
          <w:p>
            <w:pPr>
              <w:jc w:val="center"/>
              <w:rPr>
                <w:rFonts w:ascii="Times New Roman" w:hAnsi="Times New Roman" w:eastAsia="仿宋"/>
                <w:szCs w:val="21"/>
              </w:rPr>
            </w:pPr>
            <w:r>
              <w:rPr>
                <w:rFonts w:ascii="Times New Roman" w:hAnsi="Times New Roman" w:eastAsia="仿宋"/>
                <w:szCs w:val="21"/>
              </w:rPr>
              <w:t>2018</w:t>
            </w:r>
          </w:p>
        </w:tc>
        <w:tc>
          <w:tcPr>
            <w:tcW w:w="1792" w:type="dxa"/>
            <w:vAlign w:val="center"/>
          </w:tcPr>
          <w:p>
            <w:pPr>
              <w:jc w:val="center"/>
              <w:rPr>
                <w:rFonts w:ascii="仿宋" w:hAnsi="仿宋" w:eastAsia="仿宋"/>
                <w:szCs w:val="21"/>
              </w:rPr>
            </w:pPr>
          </w:p>
        </w:tc>
        <w:tc>
          <w:tcPr>
            <w:tcW w:w="1574" w:type="dxa"/>
            <w:vAlign w:val="center"/>
          </w:tcPr>
          <w:p>
            <w:pPr>
              <w:jc w:val="center"/>
              <w:rPr>
                <w:rFonts w:ascii="仿宋" w:hAnsi="仿宋" w:eastAsia="仿宋"/>
                <w:szCs w:val="21"/>
              </w:rPr>
            </w:pPr>
          </w:p>
        </w:tc>
        <w:tc>
          <w:tcPr>
            <w:tcW w:w="1574" w:type="dxa"/>
            <w:vAlign w:val="center"/>
          </w:tcPr>
          <w:p>
            <w:pPr>
              <w:jc w:val="center"/>
              <w:rPr>
                <w:rFonts w:ascii="仿宋" w:hAnsi="仿宋" w:eastAsia="仿宋"/>
                <w:szCs w:val="21"/>
              </w:rPr>
            </w:pPr>
          </w:p>
        </w:tc>
        <w:tc>
          <w:tcPr>
            <w:tcW w:w="1574" w:type="dxa"/>
            <w:vMerge w:val="restart"/>
            <w:vAlign w:val="center"/>
          </w:tcPr>
          <w:p>
            <w:pPr>
              <w:jc w:val="center"/>
              <w:rPr>
                <w:rFonts w:ascii="仿宋" w:hAnsi="仿宋" w:eastAsia="仿宋"/>
                <w:szCs w:val="21"/>
              </w:rPr>
            </w:pPr>
          </w:p>
        </w:tc>
        <w:tc>
          <w:tcPr>
            <w:tcW w:w="1574" w:type="dxa"/>
            <w:vMerge w:val="restart"/>
            <w:vAlign w:val="center"/>
          </w:tcPr>
          <w:p>
            <w:pPr>
              <w:jc w:val="center"/>
              <w:rPr>
                <w:rFonts w:ascii="仿宋" w:hAnsi="仿宋" w:eastAsia="仿宋"/>
                <w:szCs w:val="21"/>
              </w:rPr>
            </w:pPr>
          </w:p>
        </w:tc>
        <w:tc>
          <w:tcPr>
            <w:tcW w:w="1574" w:type="dxa"/>
            <w:vMerge w:val="restart"/>
            <w:vAlign w:val="center"/>
          </w:tcPr>
          <w:p>
            <w:pPr>
              <w:jc w:val="center"/>
              <w:rPr>
                <w:rFonts w:ascii="仿宋" w:hAnsi="仿宋" w:eastAsia="仿宋"/>
                <w:szCs w:val="21"/>
              </w:rPr>
            </w:pPr>
          </w:p>
        </w:tc>
        <w:tc>
          <w:tcPr>
            <w:tcW w:w="1577" w:type="dxa"/>
            <w:vMerge w:val="restart"/>
            <w:vAlign w:val="center"/>
          </w:tcPr>
          <w:p>
            <w:pPr>
              <w:jc w:val="center"/>
              <w:rPr>
                <w:rFonts w:ascii="仿宋" w:hAnsi="仿宋" w:eastAsia="仿宋"/>
                <w:szCs w:val="21"/>
              </w:rPr>
            </w:pPr>
          </w:p>
        </w:tc>
        <w:tc>
          <w:tcPr>
            <w:tcW w:w="1716" w:type="dxa"/>
            <w:vMerge w:val="restart"/>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274" w:type="dxa"/>
            <w:vAlign w:val="center"/>
          </w:tcPr>
          <w:p>
            <w:pPr>
              <w:jc w:val="center"/>
              <w:rPr>
                <w:rFonts w:ascii="Times New Roman" w:hAnsi="Times New Roman" w:eastAsia="仿宋"/>
                <w:szCs w:val="21"/>
              </w:rPr>
            </w:pPr>
            <w:r>
              <w:rPr>
                <w:rFonts w:ascii="Times New Roman" w:hAnsi="Times New Roman" w:eastAsia="仿宋"/>
                <w:szCs w:val="21"/>
              </w:rPr>
              <w:t>2019</w:t>
            </w:r>
          </w:p>
        </w:tc>
        <w:tc>
          <w:tcPr>
            <w:tcW w:w="1792" w:type="dxa"/>
            <w:vAlign w:val="center"/>
          </w:tcPr>
          <w:p>
            <w:pPr>
              <w:jc w:val="center"/>
              <w:rPr>
                <w:rFonts w:ascii="仿宋" w:hAnsi="仿宋" w:eastAsia="仿宋"/>
                <w:szCs w:val="21"/>
              </w:rPr>
            </w:pPr>
          </w:p>
        </w:tc>
        <w:tc>
          <w:tcPr>
            <w:tcW w:w="1574" w:type="dxa"/>
            <w:vAlign w:val="center"/>
          </w:tcPr>
          <w:p>
            <w:pPr>
              <w:jc w:val="center"/>
              <w:rPr>
                <w:rFonts w:ascii="仿宋" w:hAnsi="仿宋" w:eastAsia="仿宋"/>
                <w:szCs w:val="21"/>
              </w:rPr>
            </w:pPr>
          </w:p>
        </w:tc>
        <w:tc>
          <w:tcPr>
            <w:tcW w:w="1574" w:type="dxa"/>
            <w:vAlign w:val="center"/>
          </w:tcPr>
          <w:p>
            <w:pPr>
              <w:jc w:val="center"/>
              <w:rPr>
                <w:rFonts w:ascii="仿宋" w:hAnsi="仿宋" w:eastAsia="仿宋"/>
                <w:szCs w:val="21"/>
              </w:rPr>
            </w:pPr>
          </w:p>
        </w:tc>
        <w:tc>
          <w:tcPr>
            <w:tcW w:w="1574" w:type="dxa"/>
            <w:vMerge w:val="continue"/>
            <w:vAlign w:val="center"/>
          </w:tcPr>
          <w:p>
            <w:pPr>
              <w:jc w:val="center"/>
              <w:rPr>
                <w:rFonts w:ascii="仿宋" w:hAnsi="仿宋" w:eastAsia="仿宋"/>
                <w:szCs w:val="21"/>
              </w:rPr>
            </w:pPr>
          </w:p>
        </w:tc>
        <w:tc>
          <w:tcPr>
            <w:tcW w:w="1574" w:type="dxa"/>
            <w:vMerge w:val="continue"/>
            <w:vAlign w:val="center"/>
          </w:tcPr>
          <w:p>
            <w:pPr>
              <w:jc w:val="center"/>
              <w:rPr>
                <w:rFonts w:ascii="仿宋" w:hAnsi="仿宋" w:eastAsia="仿宋"/>
                <w:szCs w:val="21"/>
              </w:rPr>
            </w:pPr>
          </w:p>
        </w:tc>
        <w:tc>
          <w:tcPr>
            <w:tcW w:w="1574" w:type="dxa"/>
            <w:vMerge w:val="continue"/>
            <w:vAlign w:val="center"/>
          </w:tcPr>
          <w:p>
            <w:pPr>
              <w:jc w:val="center"/>
              <w:rPr>
                <w:rFonts w:ascii="仿宋" w:hAnsi="仿宋" w:eastAsia="仿宋"/>
                <w:szCs w:val="21"/>
              </w:rPr>
            </w:pPr>
          </w:p>
        </w:tc>
        <w:tc>
          <w:tcPr>
            <w:tcW w:w="1577" w:type="dxa"/>
            <w:vMerge w:val="continue"/>
            <w:vAlign w:val="center"/>
          </w:tcPr>
          <w:p>
            <w:pPr>
              <w:jc w:val="center"/>
              <w:rPr>
                <w:rFonts w:ascii="仿宋" w:hAnsi="仿宋" w:eastAsia="仿宋"/>
                <w:szCs w:val="21"/>
              </w:rPr>
            </w:pPr>
          </w:p>
        </w:tc>
        <w:tc>
          <w:tcPr>
            <w:tcW w:w="1716" w:type="dxa"/>
            <w:vMerge w:val="continue"/>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exact"/>
        </w:trPr>
        <w:tc>
          <w:tcPr>
            <w:tcW w:w="1274" w:type="dxa"/>
            <w:vAlign w:val="center"/>
          </w:tcPr>
          <w:p>
            <w:pPr>
              <w:jc w:val="center"/>
              <w:rPr>
                <w:rFonts w:ascii="Times New Roman" w:hAnsi="Times New Roman" w:eastAsia="仿宋"/>
                <w:szCs w:val="21"/>
              </w:rPr>
            </w:pPr>
            <w:r>
              <w:rPr>
                <w:rFonts w:hint="eastAsia" w:ascii="Times New Roman" w:hAnsi="Times New Roman" w:eastAsia="仿宋"/>
                <w:szCs w:val="21"/>
              </w:rPr>
              <w:t>合计缴纳金额（元）</w:t>
            </w:r>
          </w:p>
        </w:tc>
        <w:tc>
          <w:tcPr>
            <w:tcW w:w="12955" w:type="dxa"/>
            <w:gridSpan w:val="8"/>
            <w:vAlign w:val="center"/>
          </w:tcPr>
          <w:p>
            <w:pPr>
              <w:jc w:val="center"/>
              <w:rPr>
                <w:rFonts w:ascii="仿宋" w:hAnsi="仿宋" w:eastAsia="仿宋"/>
                <w:szCs w:val="21"/>
              </w:rPr>
            </w:pPr>
            <w:r>
              <w:rPr>
                <w:rFonts w:hint="eastAsia" w:ascii="仿宋" w:hAnsi="仿宋" w:eastAsia="仿宋"/>
                <w:szCs w:val="21"/>
              </w:rPr>
              <w:t>交纳会费共计</w:t>
            </w:r>
            <w:r>
              <w:rPr>
                <w:rFonts w:hint="eastAsia" w:ascii="仿宋" w:hAnsi="仿宋" w:eastAsia="仿宋"/>
                <w:szCs w:val="21"/>
                <w:u w:val="single"/>
              </w:rPr>
              <w:t xml:space="preserve">          </w:t>
            </w:r>
            <w:r>
              <w:rPr>
                <w:rFonts w:hint="eastAsia" w:ascii="仿宋" w:hAnsi="仿宋" w:eastAsia="仿宋"/>
                <w:szCs w:val="21"/>
              </w:rPr>
              <w:t>元，大写</w:t>
            </w:r>
            <w:r>
              <w:rPr>
                <w:rFonts w:hint="eastAsia" w:ascii="仿宋" w:hAnsi="仿宋" w:eastAsia="仿宋"/>
                <w:szCs w:val="21"/>
                <w:u w:val="single"/>
              </w:rPr>
              <w:t xml:space="preserve">                    </w:t>
            </w:r>
            <w:r>
              <w:rPr>
                <w:rFonts w:hint="eastAsia" w:ascii="仿宋" w:hAnsi="仿宋" w:eastAsia="仿宋"/>
                <w:szCs w:val="21"/>
              </w:rPr>
              <w:t>元</w:t>
            </w:r>
          </w:p>
        </w:tc>
      </w:tr>
    </w:tbl>
    <w:p>
      <w:pPr>
        <w:ind w:firstLine="420" w:firstLineChars="200"/>
        <w:rPr>
          <w:rFonts w:ascii="仿宋" w:hAnsi="仿宋" w:eastAsia="仿宋"/>
          <w:szCs w:val="21"/>
        </w:rPr>
      </w:pPr>
      <w:r>
        <w:rPr>
          <w:rFonts w:hint="eastAsia" w:ascii="仿宋" w:hAnsi="仿宋" w:eastAsia="仿宋"/>
          <w:szCs w:val="21"/>
        </w:rPr>
        <w:t>注：</w:t>
      </w:r>
      <w:r>
        <w:rPr>
          <w:rFonts w:ascii="仿宋" w:hAnsi="仿宋" w:eastAsia="仿宋"/>
          <w:szCs w:val="21"/>
        </w:rPr>
        <w:t>1</w:t>
      </w:r>
      <w:r>
        <w:rPr>
          <w:rFonts w:hint="eastAsia" w:ascii="仿宋" w:hAnsi="仿宋" w:eastAsia="仿宋"/>
          <w:szCs w:val="21"/>
        </w:rPr>
        <w:t>、缴费单位或公司姓名是反映在银行转账信息中的付款单位或公司名称；会员单位名称是本次缴纳会费的会员单位名称，这是针对有的会员单位以其它单位或公司名义缴费的情况；</w:t>
      </w:r>
    </w:p>
    <w:p>
      <w:pPr>
        <w:ind w:firstLine="840" w:firstLineChars="400"/>
        <w:rPr>
          <w:rFonts w:ascii="仿宋" w:hAnsi="仿宋" w:eastAsia="仿宋"/>
          <w:szCs w:val="21"/>
        </w:rPr>
      </w:pPr>
      <w:r>
        <w:rPr>
          <w:rFonts w:ascii="仿宋" w:hAnsi="仿宋" w:eastAsia="仿宋"/>
          <w:szCs w:val="21"/>
        </w:rPr>
        <w:t>2</w:t>
      </w:r>
      <w:r>
        <w:rPr>
          <w:rFonts w:hint="eastAsia" w:ascii="仿宋" w:hAnsi="仿宋" w:eastAsia="仿宋"/>
          <w:szCs w:val="21"/>
        </w:rPr>
        <w:t>、请将本表在缴费后按实际详细填写，并发送电子版至协会邮箱，以便我们开具票据。</w:t>
      </w:r>
    </w:p>
    <w:p>
      <w:pPr>
        <w:rPr>
          <w:rFonts w:ascii="仿宋" w:hAnsi="仿宋" w:eastAsia="仿宋" w:cstheme="minorBidi"/>
          <w:sz w:val="32"/>
          <w:szCs w:val="32"/>
        </w:rPr>
      </w:pPr>
    </w:p>
    <w:p>
      <w:pPr>
        <w:pStyle w:val="2"/>
      </w:pPr>
    </w:p>
    <w:p>
      <w:pPr>
        <w:spacing w:line="360" w:lineRule="auto"/>
        <w:ind w:firstLine="640" w:firstLineChars="200"/>
        <w:rPr>
          <w:rFonts w:ascii="仿宋_GB2312" w:hAnsi="仿宋" w:eastAsia="仿宋_GB2312" w:cs="宋体"/>
          <w:kern w:val="0"/>
          <w:sz w:val="32"/>
          <w:szCs w:val="32"/>
        </w:rPr>
      </w:pPr>
    </w:p>
    <w:sectPr>
      <w:footerReference r:id="rId3" w:type="default"/>
      <w:pgSz w:w="16838" w:h="11906" w:orient="landscape"/>
      <w:pgMar w:top="1440" w:right="1701" w:bottom="1440"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仿宋_GB2312" w:eastAsia="仿宋_GB2312"/>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center"/>
                          </w:pPr>
                          <w:r>
                            <w:rPr>
                              <w:rFonts w:hint="eastAsia" w:ascii="仿宋_GB2312" w:eastAsia="仿宋_GB2312"/>
                            </w:rPr>
                            <w:fldChar w:fldCharType="begin"/>
                          </w:r>
                          <w:r>
                            <w:rPr>
                              <w:rFonts w:hint="eastAsia" w:ascii="仿宋_GB2312" w:eastAsia="仿宋_GB2312"/>
                            </w:rPr>
                            <w:instrText xml:space="preserve">PAGE   \* MERGEFORMAT</w:instrText>
                          </w:r>
                          <w:r>
                            <w:rPr>
                              <w:rFonts w:hint="eastAsia" w:ascii="仿宋_GB2312" w:eastAsia="仿宋_GB2312"/>
                            </w:rPr>
                            <w:fldChar w:fldCharType="separate"/>
                          </w:r>
                          <w:r>
                            <w:rPr>
                              <w:rFonts w:ascii="仿宋_GB2312" w:eastAsia="仿宋_GB2312"/>
                            </w:rPr>
                            <w:t>- 3 -</w:t>
                          </w:r>
                          <w:r>
                            <w:rPr>
                              <w:rFonts w:hint="eastAsia" w:ascii="仿宋_GB2312" w:eastAsia="仿宋_GB231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jc w:val="center"/>
                    </w:pPr>
                    <w:r>
                      <w:rPr>
                        <w:rFonts w:hint="eastAsia" w:ascii="仿宋_GB2312" w:eastAsia="仿宋_GB2312"/>
                      </w:rPr>
                      <w:fldChar w:fldCharType="begin"/>
                    </w:r>
                    <w:r>
                      <w:rPr>
                        <w:rFonts w:hint="eastAsia" w:ascii="仿宋_GB2312" w:eastAsia="仿宋_GB2312"/>
                      </w:rPr>
                      <w:instrText xml:space="preserve">PAGE   \* MERGEFORMAT</w:instrText>
                    </w:r>
                    <w:r>
                      <w:rPr>
                        <w:rFonts w:hint="eastAsia" w:ascii="仿宋_GB2312" w:eastAsia="仿宋_GB2312"/>
                      </w:rPr>
                      <w:fldChar w:fldCharType="separate"/>
                    </w:r>
                    <w:r>
                      <w:rPr>
                        <w:rFonts w:ascii="仿宋_GB2312" w:eastAsia="仿宋_GB2312"/>
                      </w:rPr>
                      <w:t>- 3 -</w:t>
                    </w:r>
                    <w:r>
                      <w:rPr>
                        <w:rFonts w:hint="eastAsia" w:ascii="仿宋_GB2312" w:eastAsia="仿宋_GB231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37E"/>
    <w:rsid w:val="00006FB1"/>
    <w:rsid w:val="00021952"/>
    <w:rsid w:val="0002526D"/>
    <w:rsid w:val="0003670B"/>
    <w:rsid w:val="00037DA2"/>
    <w:rsid w:val="0004477A"/>
    <w:rsid w:val="000615DE"/>
    <w:rsid w:val="0006594A"/>
    <w:rsid w:val="000737A9"/>
    <w:rsid w:val="00077371"/>
    <w:rsid w:val="000A578F"/>
    <w:rsid w:val="000B3F36"/>
    <w:rsid w:val="000B60EC"/>
    <w:rsid w:val="000D13B6"/>
    <w:rsid w:val="000F57F5"/>
    <w:rsid w:val="00100F98"/>
    <w:rsid w:val="00135481"/>
    <w:rsid w:val="00140C24"/>
    <w:rsid w:val="00171A5C"/>
    <w:rsid w:val="00180E53"/>
    <w:rsid w:val="001C22DD"/>
    <w:rsid w:val="001E0D3B"/>
    <w:rsid w:val="001F12DD"/>
    <w:rsid w:val="002070AE"/>
    <w:rsid w:val="00210508"/>
    <w:rsid w:val="002B47AF"/>
    <w:rsid w:val="002C4E68"/>
    <w:rsid w:val="002E6EFF"/>
    <w:rsid w:val="00303CC9"/>
    <w:rsid w:val="0030437E"/>
    <w:rsid w:val="00320375"/>
    <w:rsid w:val="00337864"/>
    <w:rsid w:val="00350CFC"/>
    <w:rsid w:val="0035351C"/>
    <w:rsid w:val="0035650A"/>
    <w:rsid w:val="00361EAB"/>
    <w:rsid w:val="0039713C"/>
    <w:rsid w:val="003B1B6A"/>
    <w:rsid w:val="003E1375"/>
    <w:rsid w:val="004105F1"/>
    <w:rsid w:val="00415402"/>
    <w:rsid w:val="00434B1F"/>
    <w:rsid w:val="004473CA"/>
    <w:rsid w:val="00451BEC"/>
    <w:rsid w:val="004F040E"/>
    <w:rsid w:val="004F49C7"/>
    <w:rsid w:val="0054021C"/>
    <w:rsid w:val="00565C66"/>
    <w:rsid w:val="0056677B"/>
    <w:rsid w:val="00566B42"/>
    <w:rsid w:val="005802B9"/>
    <w:rsid w:val="00595CB2"/>
    <w:rsid w:val="005B1C54"/>
    <w:rsid w:val="005C4B74"/>
    <w:rsid w:val="00620115"/>
    <w:rsid w:val="00624567"/>
    <w:rsid w:val="00667416"/>
    <w:rsid w:val="00683E98"/>
    <w:rsid w:val="006D3B4C"/>
    <w:rsid w:val="007868C9"/>
    <w:rsid w:val="00794EC1"/>
    <w:rsid w:val="007970F9"/>
    <w:rsid w:val="007A3D34"/>
    <w:rsid w:val="007B245F"/>
    <w:rsid w:val="007C35DB"/>
    <w:rsid w:val="007D600C"/>
    <w:rsid w:val="007E2740"/>
    <w:rsid w:val="00800E83"/>
    <w:rsid w:val="00827845"/>
    <w:rsid w:val="00841EF0"/>
    <w:rsid w:val="008423C5"/>
    <w:rsid w:val="0085185C"/>
    <w:rsid w:val="00855C86"/>
    <w:rsid w:val="00871063"/>
    <w:rsid w:val="008834B0"/>
    <w:rsid w:val="00896410"/>
    <w:rsid w:val="008C388F"/>
    <w:rsid w:val="008D0CDC"/>
    <w:rsid w:val="008D52A1"/>
    <w:rsid w:val="008E1DF3"/>
    <w:rsid w:val="008E2DEE"/>
    <w:rsid w:val="008E75CB"/>
    <w:rsid w:val="008E7F35"/>
    <w:rsid w:val="008F0F4C"/>
    <w:rsid w:val="0093236A"/>
    <w:rsid w:val="009444F0"/>
    <w:rsid w:val="009455D1"/>
    <w:rsid w:val="00957CE2"/>
    <w:rsid w:val="00972BAC"/>
    <w:rsid w:val="009F5637"/>
    <w:rsid w:val="009F7EC4"/>
    <w:rsid w:val="00A40D27"/>
    <w:rsid w:val="00B113F8"/>
    <w:rsid w:val="00B13A84"/>
    <w:rsid w:val="00B47665"/>
    <w:rsid w:val="00B51108"/>
    <w:rsid w:val="00B51B34"/>
    <w:rsid w:val="00B71E01"/>
    <w:rsid w:val="00B750D0"/>
    <w:rsid w:val="00B80945"/>
    <w:rsid w:val="00B81DC2"/>
    <w:rsid w:val="00BA135D"/>
    <w:rsid w:val="00BF56BC"/>
    <w:rsid w:val="00C104DB"/>
    <w:rsid w:val="00C32C60"/>
    <w:rsid w:val="00C32E2B"/>
    <w:rsid w:val="00C36618"/>
    <w:rsid w:val="00C55389"/>
    <w:rsid w:val="00CB200F"/>
    <w:rsid w:val="00CB3D28"/>
    <w:rsid w:val="00CB5657"/>
    <w:rsid w:val="00CC43CA"/>
    <w:rsid w:val="00CD6ACD"/>
    <w:rsid w:val="00CE3968"/>
    <w:rsid w:val="00CF344A"/>
    <w:rsid w:val="00D04614"/>
    <w:rsid w:val="00D07EB3"/>
    <w:rsid w:val="00D261C5"/>
    <w:rsid w:val="00D34D15"/>
    <w:rsid w:val="00D662A5"/>
    <w:rsid w:val="00D9441E"/>
    <w:rsid w:val="00DA2ED8"/>
    <w:rsid w:val="00DC3D9D"/>
    <w:rsid w:val="00E26CC1"/>
    <w:rsid w:val="00E354F6"/>
    <w:rsid w:val="00E40D2F"/>
    <w:rsid w:val="00E53C03"/>
    <w:rsid w:val="00E809F2"/>
    <w:rsid w:val="00E92F4F"/>
    <w:rsid w:val="00EB767D"/>
    <w:rsid w:val="00EC6A66"/>
    <w:rsid w:val="00ED7A72"/>
    <w:rsid w:val="00EE0A1E"/>
    <w:rsid w:val="00EE1C97"/>
    <w:rsid w:val="00EF4DF4"/>
    <w:rsid w:val="00F340DF"/>
    <w:rsid w:val="00F35B32"/>
    <w:rsid w:val="00F76D6B"/>
    <w:rsid w:val="00F8665F"/>
    <w:rsid w:val="00FB0167"/>
    <w:rsid w:val="00FC0F90"/>
    <w:rsid w:val="00FD07D1"/>
    <w:rsid w:val="00FE48B5"/>
    <w:rsid w:val="01AF06CB"/>
    <w:rsid w:val="04FB7F3E"/>
    <w:rsid w:val="052B06D2"/>
    <w:rsid w:val="05A968FD"/>
    <w:rsid w:val="0831680F"/>
    <w:rsid w:val="09E36BFD"/>
    <w:rsid w:val="0A7A7A49"/>
    <w:rsid w:val="0B546F35"/>
    <w:rsid w:val="13A33ED4"/>
    <w:rsid w:val="166D31F8"/>
    <w:rsid w:val="197B3D20"/>
    <w:rsid w:val="19F11980"/>
    <w:rsid w:val="1BBE0FB2"/>
    <w:rsid w:val="1F464554"/>
    <w:rsid w:val="212B2DD8"/>
    <w:rsid w:val="227B39E8"/>
    <w:rsid w:val="28F26464"/>
    <w:rsid w:val="2A7D6394"/>
    <w:rsid w:val="2CBE5794"/>
    <w:rsid w:val="2CEA087C"/>
    <w:rsid w:val="2DBA2F53"/>
    <w:rsid w:val="2E6108F9"/>
    <w:rsid w:val="2F874909"/>
    <w:rsid w:val="2FE9617F"/>
    <w:rsid w:val="3135614D"/>
    <w:rsid w:val="344C66FE"/>
    <w:rsid w:val="34E83320"/>
    <w:rsid w:val="379E67A5"/>
    <w:rsid w:val="38A225E1"/>
    <w:rsid w:val="3B9D0E3E"/>
    <w:rsid w:val="3BF15124"/>
    <w:rsid w:val="3C5E1986"/>
    <w:rsid w:val="45EE38AE"/>
    <w:rsid w:val="460A2B8D"/>
    <w:rsid w:val="461A1142"/>
    <w:rsid w:val="466E363F"/>
    <w:rsid w:val="46B743D4"/>
    <w:rsid w:val="47237D24"/>
    <w:rsid w:val="473B1285"/>
    <w:rsid w:val="48774970"/>
    <w:rsid w:val="4A254EFF"/>
    <w:rsid w:val="4AA54351"/>
    <w:rsid w:val="4BC13C5F"/>
    <w:rsid w:val="4C17641D"/>
    <w:rsid w:val="4C813836"/>
    <w:rsid w:val="4D243620"/>
    <w:rsid w:val="505D111A"/>
    <w:rsid w:val="59F06A00"/>
    <w:rsid w:val="5B6B0C5B"/>
    <w:rsid w:val="5D942685"/>
    <w:rsid w:val="60797593"/>
    <w:rsid w:val="61B4782A"/>
    <w:rsid w:val="62200334"/>
    <w:rsid w:val="64D614A9"/>
    <w:rsid w:val="64E705F5"/>
    <w:rsid w:val="6AF252FF"/>
    <w:rsid w:val="6C0B56B9"/>
    <w:rsid w:val="6DF834E9"/>
    <w:rsid w:val="708D290E"/>
    <w:rsid w:val="74850D1D"/>
    <w:rsid w:val="76796512"/>
    <w:rsid w:val="7DCE3367"/>
    <w:rsid w:val="7E4238D5"/>
    <w:rsid w:val="7E6B01DA"/>
    <w:rsid w:val="7F857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qFormat="1" w:uiPriority="99"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toa heading"/>
    <w:basedOn w:val="1"/>
    <w:next w:val="1"/>
    <w:semiHidden/>
    <w:unhideWhenUsed/>
    <w:qFormat/>
    <w:uiPriority w:val="99"/>
    <w:pPr>
      <w:spacing w:before="120"/>
    </w:pPr>
    <w:rPr>
      <w:rFonts w:ascii="Arial" w:hAnsi="Arial"/>
      <w:sz w:val="24"/>
    </w:rPr>
  </w:style>
  <w:style w:type="paragraph" w:styleId="3">
    <w:name w:val="Date"/>
    <w:basedOn w:val="1"/>
    <w:next w:val="1"/>
    <w:link w:val="16"/>
    <w:semiHidden/>
    <w:unhideWhenUsed/>
    <w:qFormat/>
    <w:uiPriority w:val="0"/>
    <w:pPr>
      <w:ind w:left="100" w:leftChars="2500"/>
    </w:pPr>
  </w:style>
  <w:style w:type="paragraph" w:styleId="4">
    <w:name w:val="Balloon Text"/>
    <w:basedOn w:val="1"/>
    <w:link w:val="13"/>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page number"/>
    <w:basedOn w:val="9"/>
    <w:unhideWhenUsed/>
    <w:qFormat/>
    <w:uiPriority w:val="0"/>
  </w:style>
  <w:style w:type="character" w:styleId="11">
    <w:name w:val="Hyperlink"/>
    <w:basedOn w:val="9"/>
    <w:unhideWhenUsed/>
    <w:uiPriority w:val="99"/>
    <w:rPr>
      <w:color w:val="000000"/>
      <w:sz w:val="18"/>
      <w:szCs w:val="18"/>
      <w:u w:val="none"/>
    </w:rPr>
  </w:style>
  <w:style w:type="paragraph" w:customStyle="1" w:styleId="12">
    <w:name w:val="列出段落1"/>
    <w:basedOn w:val="1"/>
    <w:qFormat/>
    <w:uiPriority w:val="34"/>
    <w:pPr>
      <w:widowControl/>
      <w:spacing w:before="100" w:beforeAutospacing="1" w:after="100" w:afterAutospacing="1"/>
      <w:jc w:val="left"/>
    </w:pPr>
    <w:rPr>
      <w:rFonts w:ascii="宋体" w:hAnsi="宋体" w:cs="宋体"/>
      <w:kern w:val="0"/>
      <w:sz w:val="24"/>
      <w:szCs w:val="24"/>
    </w:rPr>
  </w:style>
  <w:style w:type="character" w:customStyle="1" w:styleId="13">
    <w:name w:val="批注框文本 Char"/>
    <w:basedOn w:val="9"/>
    <w:link w:val="4"/>
    <w:semiHidden/>
    <w:qFormat/>
    <w:uiPriority w:val="99"/>
    <w:rPr>
      <w:sz w:val="18"/>
      <w:szCs w:val="18"/>
    </w:rPr>
  </w:style>
  <w:style w:type="character" w:customStyle="1" w:styleId="14">
    <w:name w:val="页眉 Char"/>
    <w:basedOn w:val="9"/>
    <w:link w:val="6"/>
    <w:qFormat/>
    <w:uiPriority w:val="99"/>
    <w:rPr>
      <w:sz w:val="18"/>
      <w:szCs w:val="18"/>
    </w:rPr>
  </w:style>
  <w:style w:type="character" w:customStyle="1" w:styleId="15">
    <w:name w:val="页脚 Char"/>
    <w:basedOn w:val="9"/>
    <w:link w:val="5"/>
    <w:qFormat/>
    <w:uiPriority w:val="99"/>
    <w:rPr>
      <w:sz w:val="18"/>
      <w:szCs w:val="18"/>
    </w:rPr>
  </w:style>
  <w:style w:type="character" w:customStyle="1" w:styleId="16">
    <w:name w:val="日期 Char"/>
    <w:basedOn w:val="9"/>
    <w:link w:val="3"/>
    <w:semiHidden/>
    <w:qFormat/>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3</Pages>
  <Words>157</Words>
  <Characters>896</Characters>
  <Lines>7</Lines>
  <Paragraphs>2</Paragraphs>
  <TotalTime>40</TotalTime>
  <ScaleCrop>false</ScaleCrop>
  <LinksUpToDate>false</LinksUpToDate>
  <CharactersWithSpaces>1051</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2019-03-27T10:18:00Z</dcterms:created>
  <dc:creator>hp</dc:creator>
  <cp:lastModifiedBy>lenovo</cp:lastModifiedBy>
  <cp:lastPrinted>2019-04-24T06:28:00Z</cp:lastPrinted>
  <dcterms:modified xsi:type="dcterms:W3CDTF">2019-04-24T07:22:19Z</dcterms:modified>
  <dc:title>鲁水技协[2015]1号</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